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1B" w:rsidRDefault="007A2FF3" w:rsidP="00E92031">
      <w:pPr>
        <w:spacing w:after="71" w:line="237" w:lineRule="auto"/>
        <w:ind w:left="10" w:right="-15"/>
        <w:jc w:val="center"/>
      </w:pPr>
      <w:r>
        <w:rPr>
          <w:b/>
          <w:i/>
          <w:sz w:val="32"/>
        </w:rPr>
        <w:t>Анализ методической работы</w:t>
      </w:r>
    </w:p>
    <w:p w:rsidR="006121E2" w:rsidRDefault="006121E2" w:rsidP="006121E2">
      <w:pPr>
        <w:spacing w:after="0" w:line="237" w:lineRule="auto"/>
        <w:ind w:left="0" w:right="22"/>
        <w:jc w:val="center"/>
        <w:rPr>
          <w:b/>
          <w:i/>
          <w:sz w:val="32"/>
        </w:rPr>
      </w:pPr>
      <w:r>
        <w:rPr>
          <w:b/>
          <w:i/>
          <w:sz w:val="32"/>
        </w:rPr>
        <w:t>МБОУ «</w:t>
      </w:r>
      <w:proofErr w:type="spellStart"/>
      <w:proofErr w:type="gramStart"/>
      <w:r>
        <w:rPr>
          <w:b/>
          <w:i/>
          <w:sz w:val="32"/>
        </w:rPr>
        <w:t>Михайло-</w:t>
      </w:r>
      <w:r w:rsidR="007A2FF3">
        <w:rPr>
          <w:b/>
          <w:i/>
          <w:sz w:val="32"/>
        </w:rPr>
        <w:t>Павловская</w:t>
      </w:r>
      <w:proofErr w:type="spellEnd"/>
      <w:proofErr w:type="gramEnd"/>
      <w:r w:rsidR="007A2FF3">
        <w:rPr>
          <w:b/>
          <w:i/>
          <w:sz w:val="32"/>
        </w:rPr>
        <w:t xml:space="preserve">  СОШ» </w:t>
      </w:r>
    </w:p>
    <w:p w:rsidR="0073201B" w:rsidRDefault="007A2FF3" w:rsidP="006121E2">
      <w:pPr>
        <w:spacing w:after="0" w:line="237" w:lineRule="auto"/>
        <w:ind w:left="0" w:right="22"/>
        <w:jc w:val="center"/>
      </w:pPr>
      <w:r>
        <w:rPr>
          <w:b/>
          <w:i/>
          <w:sz w:val="32"/>
        </w:rPr>
        <w:t>за 202</w:t>
      </w:r>
      <w:r w:rsidR="00342A2E">
        <w:rPr>
          <w:b/>
          <w:i/>
          <w:sz w:val="32"/>
        </w:rPr>
        <w:t>2</w:t>
      </w:r>
      <w:r>
        <w:rPr>
          <w:b/>
          <w:i/>
          <w:sz w:val="32"/>
        </w:rPr>
        <w:t>-202</w:t>
      </w:r>
      <w:r w:rsidR="006121E2">
        <w:rPr>
          <w:b/>
          <w:i/>
          <w:sz w:val="32"/>
        </w:rPr>
        <w:t>3</w:t>
      </w:r>
      <w:r>
        <w:rPr>
          <w:b/>
          <w:i/>
          <w:sz w:val="32"/>
        </w:rPr>
        <w:t xml:space="preserve"> учебный год</w:t>
      </w:r>
    </w:p>
    <w:p w:rsidR="0073201B" w:rsidRDefault="0073201B" w:rsidP="00E92031">
      <w:pPr>
        <w:spacing w:after="0" w:line="240" w:lineRule="auto"/>
        <w:ind w:left="0" w:firstLine="0"/>
        <w:jc w:val="center"/>
      </w:pPr>
    </w:p>
    <w:p w:rsidR="0073201B" w:rsidRDefault="007A2FF3">
      <w:pPr>
        <w:spacing w:after="4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73201B" w:rsidRDefault="007A2FF3">
      <w:pPr>
        <w:ind w:left="-1" w:firstLine="540"/>
      </w:pPr>
      <w:r>
        <w:rPr>
          <w:b/>
        </w:rPr>
        <w:t>Цель</w:t>
      </w:r>
      <w:r>
        <w:t xml:space="preserve">: выявить степень эффективности методической работы в школе и её роль в повышении профессиональной компетенции педагогов. </w:t>
      </w:r>
    </w:p>
    <w:p w:rsidR="0073201B" w:rsidRDefault="007A2FF3">
      <w:pPr>
        <w:spacing w:after="112" w:line="240" w:lineRule="auto"/>
        <w:jc w:val="left"/>
      </w:pPr>
      <w:r>
        <w:rPr>
          <w:b/>
        </w:rPr>
        <w:t>Задачи:</w:t>
      </w:r>
      <w:r>
        <w:t xml:space="preserve"> </w:t>
      </w:r>
    </w:p>
    <w:p w:rsidR="0073201B" w:rsidRDefault="007A2FF3">
      <w:pPr>
        <w:numPr>
          <w:ilvl w:val="0"/>
          <w:numId w:val="1"/>
        </w:numPr>
        <w:ind w:hanging="240"/>
      </w:pPr>
      <w:r>
        <w:t xml:space="preserve">Проанализировать состояние методической работы в школе. </w:t>
      </w:r>
    </w:p>
    <w:p w:rsidR="0073201B" w:rsidRDefault="007A2FF3">
      <w:pPr>
        <w:numPr>
          <w:ilvl w:val="0"/>
          <w:numId w:val="1"/>
        </w:numPr>
        <w:ind w:hanging="240"/>
      </w:pPr>
      <w:r>
        <w:t xml:space="preserve">Выявить проблемы, снижающие уровень продуктивности методической работы. </w:t>
      </w:r>
    </w:p>
    <w:p w:rsidR="0073201B" w:rsidRDefault="007A2FF3">
      <w:pPr>
        <w:numPr>
          <w:ilvl w:val="0"/>
          <w:numId w:val="1"/>
        </w:numPr>
        <w:ind w:hanging="240"/>
      </w:pPr>
      <w:r>
        <w:t xml:space="preserve">Определить возможные пути и средства решения обозначенных проблем </w:t>
      </w:r>
    </w:p>
    <w:p w:rsidR="0073201B" w:rsidRDefault="007A2FF3">
      <w:pPr>
        <w:numPr>
          <w:ilvl w:val="0"/>
          <w:numId w:val="1"/>
        </w:numPr>
        <w:ind w:hanging="240"/>
      </w:pPr>
      <w:r>
        <w:t>Сформулировать цели и задачи на 202</w:t>
      </w:r>
      <w:r w:rsidR="00342A2E">
        <w:t>3</w:t>
      </w:r>
      <w:r>
        <w:t xml:space="preserve"> - 202</w:t>
      </w:r>
      <w:r w:rsidR="00342A2E">
        <w:t>4</w:t>
      </w:r>
      <w:r>
        <w:t xml:space="preserve"> учебный год. </w:t>
      </w:r>
    </w:p>
    <w:p w:rsidR="0073201B" w:rsidRDefault="0073201B">
      <w:pPr>
        <w:spacing w:after="86" w:line="240" w:lineRule="auto"/>
        <w:ind w:left="540" w:firstLine="0"/>
        <w:jc w:val="left"/>
      </w:pPr>
    </w:p>
    <w:p w:rsidR="00342A2E" w:rsidRPr="00342A2E" w:rsidRDefault="007A2FF3" w:rsidP="00342A2E">
      <w:pPr>
        <w:spacing w:line="360" w:lineRule="auto"/>
        <w:ind w:right="20"/>
        <w:rPr>
          <w:color w:val="auto"/>
          <w:szCs w:val="24"/>
        </w:rPr>
      </w:pPr>
      <w:r>
        <w:t>В 202</w:t>
      </w:r>
      <w:r w:rsidR="00342A2E">
        <w:t>2</w:t>
      </w:r>
      <w:r>
        <w:t>-202</w:t>
      </w:r>
      <w:r w:rsidR="00342A2E">
        <w:t>3</w:t>
      </w:r>
      <w:r>
        <w:t xml:space="preserve"> учебном году в МБОУ «Михайло  - Павловская  СОШ» была продолжена работа над методической темой </w:t>
      </w:r>
      <w:r w:rsidRPr="00342A2E">
        <w:rPr>
          <w:color w:val="auto"/>
        </w:rPr>
        <w:t xml:space="preserve">школы </w:t>
      </w:r>
      <w:r w:rsidR="00342A2E" w:rsidRPr="00342A2E">
        <w:rPr>
          <w:bCs/>
          <w:color w:val="auto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</w:t>
      </w:r>
    </w:p>
    <w:p w:rsidR="0073201B" w:rsidRDefault="0073201B" w:rsidP="00342A2E">
      <w:pPr>
        <w:spacing w:after="51" w:line="269" w:lineRule="auto"/>
        <w:ind w:left="-1" w:firstLine="720"/>
      </w:pPr>
    </w:p>
    <w:p w:rsidR="0073201B" w:rsidRDefault="007A2FF3">
      <w:pPr>
        <w:spacing w:after="0" w:line="240" w:lineRule="auto"/>
        <w:jc w:val="left"/>
      </w:pPr>
      <w:r>
        <w:rPr>
          <w:b/>
        </w:rPr>
        <w:t xml:space="preserve">Основные цели методической работы: </w:t>
      </w:r>
    </w:p>
    <w:p w:rsidR="0073201B" w:rsidRDefault="007A2FF3">
      <w:pPr>
        <w:spacing w:after="87" w:line="240" w:lineRule="auto"/>
        <w:ind w:left="14" w:firstLine="0"/>
        <w:jc w:val="left"/>
      </w:pPr>
      <w:r>
        <w:t xml:space="preserve"> </w:t>
      </w:r>
    </w:p>
    <w:p w:rsidR="0073201B" w:rsidRDefault="007A2FF3">
      <w:pPr>
        <w:numPr>
          <w:ilvl w:val="1"/>
          <w:numId w:val="2"/>
        </w:numPr>
        <w:ind w:hanging="360"/>
      </w:pPr>
      <w:r>
        <w:t xml:space="preserve">Оказание помощи учителям в освоении и реализации инновационных образовательных технологий   в рамках требований ФГОС. </w:t>
      </w:r>
    </w:p>
    <w:p w:rsidR="0073201B" w:rsidRDefault="007A2FF3">
      <w:pPr>
        <w:numPr>
          <w:ilvl w:val="1"/>
          <w:numId w:val="2"/>
        </w:numPr>
        <w:spacing w:after="85" w:line="240" w:lineRule="auto"/>
        <w:ind w:hanging="360"/>
      </w:pPr>
      <w:r>
        <w:t xml:space="preserve">Повышение профессиональной компетенции и уровня квалификации педагогов. </w:t>
      </w:r>
    </w:p>
    <w:p w:rsidR="0073201B" w:rsidRDefault="007A2FF3">
      <w:pPr>
        <w:numPr>
          <w:ilvl w:val="1"/>
          <w:numId w:val="2"/>
        </w:numPr>
        <w:spacing w:after="0"/>
        <w:ind w:hanging="360"/>
      </w:pPr>
      <w:r>
        <w:t xml:space="preserve">Обеспечение единства и преемственности между ступенями при переходе к непрерывной системе образования в условиях внедрения новых стандартов. </w:t>
      </w:r>
    </w:p>
    <w:p w:rsidR="0073201B" w:rsidRDefault="007A2FF3">
      <w:pPr>
        <w:numPr>
          <w:ilvl w:val="1"/>
          <w:numId w:val="2"/>
        </w:numPr>
        <w:ind w:hanging="360"/>
      </w:pPr>
      <w:r>
        <w:t xml:space="preserve">Организация научно-исследовательской работы учителей и учащихся, подготовка сильных учащихся к предметным олимпиадам, конкурсам. </w:t>
      </w:r>
    </w:p>
    <w:p w:rsidR="0073201B" w:rsidRDefault="007A2FF3">
      <w:pPr>
        <w:spacing w:after="85" w:line="240" w:lineRule="auto"/>
        <w:ind w:left="734" w:firstLine="0"/>
        <w:jc w:val="left"/>
      </w:pPr>
      <w:r>
        <w:t xml:space="preserve"> </w:t>
      </w:r>
    </w:p>
    <w:p w:rsidR="0073201B" w:rsidRDefault="007A2FF3">
      <w:pPr>
        <w:spacing w:after="173"/>
        <w:ind w:left="-1" w:right="154" w:firstLine="360"/>
      </w:pPr>
      <w:r>
        <w:t xml:space="preserve">     Поставленные перед коллективом задачи решались через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взаимодействие в работе учителя-предметника, классного руководителя, повышение мотивации к обучению учащихся, а также ознакомление учителей с новой педагогической, методической литературой. Анализ собственной деятельности, промежуточных результатов </w:t>
      </w:r>
      <w:proofErr w:type="spellStart"/>
      <w:r>
        <w:t>обученности</w:t>
      </w:r>
      <w:proofErr w:type="spellEnd"/>
      <w:r>
        <w:t xml:space="preserve"> учащихся, своевременный мониторинг организации учебных занятий обеспечили стабильные результаты </w:t>
      </w:r>
      <w:proofErr w:type="spellStart"/>
      <w:r>
        <w:t>обученности</w:t>
      </w:r>
      <w:proofErr w:type="spellEnd"/>
      <w:r>
        <w:t xml:space="preserve"> учащихся и способствовали своевременному выявлению проблем в обучении. </w:t>
      </w:r>
      <w:r w:rsidRPr="00342A2E">
        <w:t xml:space="preserve">Объектом </w:t>
      </w:r>
      <w:r>
        <w:t xml:space="preserve">методической работы являлись различные стороны образовательного процесса: учебная, аналитическая, проектировочная, информационная, консультационная и другие виды деятельности.  </w:t>
      </w:r>
    </w:p>
    <w:p w:rsidR="0073201B" w:rsidRDefault="007A2FF3">
      <w:pPr>
        <w:ind w:left="-1" w:firstLine="720"/>
      </w:pPr>
      <w:r>
        <w:lastRenderedPageBreak/>
        <w:t>При планировании методической работы школы педагогический коллектив использовал следующие формы работы: тематические педагогические советы; открытые уроки, их анал</w:t>
      </w:r>
      <w:r w:rsidR="00E92031">
        <w:t>из; предметные недели.</w:t>
      </w:r>
    </w:p>
    <w:p w:rsidR="0073201B" w:rsidRDefault="007A2FF3">
      <w:pPr>
        <w:spacing w:after="6"/>
      </w:pPr>
      <w:r>
        <w:rPr>
          <w:b/>
          <w:sz w:val="28"/>
        </w:rPr>
        <w:t xml:space="preserve">          </w:t>
      </w:r>
      <w:proofErr w:type="spellStart"/>
      <w:r>
        <w:t>Учебно</w:t>
      </w:r>
      <w:proofErr w:type="spellEnd"/>
      <w:r>
        <w:t xml:space="preserve"> - методическая работа в школе строится на основе принципов открытости и системности, целостности и целесообразности, практической направленности и осуществляется в соответствии с приоритетными направлениями деятельности долгосрочной программы развития школы на текущий учебный год, а также Положением о методической службе, должностными инструкциями сотрудников.  </w:t>
      </w:r>
    </w:p>
    <w:p w:rsidR="0073201B" w:rsidRDefault="0073201B">
      <w:pPr>
        <w:spacing w:after="27" w:line="240" w:lineRule="auto"/>
        <w:ind w:left="0" w:firstLine="0"/>
        <w:jc w:val="left"/>
      </w:pPr>
    </w:p>
    <w:p w:rsidR="0073201B" w:rsidRDefault="007A2FF3">
      <w:pPr>
        <w:spacing w:after="217"/>
        <w:ind w:left="-1" w:firstLine="566"/>
      </w:pPr>
      <w:r>
        <w:t xml:space="preserve">В соответствии с поставленными целями и задачами методическая работа осуществлялась по следующим </w:t>
      </w:r>
      <w:r>
        <w:rPr>
          <w:b/>
        </w:rPr>
        <w:t>направлениям</w:t>
      </w:r>
      <w:r>
        <w:t xml:space="preserve">:  </w:t>
      </w:r>
    </w:p>
    <w:p w:rsidR="0073201B" w:rsidRDefault="007A2FF3">
      <w:pPr>
        <w:numPr>
          <w:ilvl w:val="0"/>
          <w:numId w:val="3"/>
        </w:numPr>
        <w:ind w:hanging="134"/>
      </w:pPr>
      <w:r>
        <w:t xml:space="preserve">организационная работа методического совета; </w:t>
      </w:r>
    </w:p>
    <w:p w:rsidR="0073201B" w:rsidRDefault="007A2FF3">
      <w:pPr>
        <w:numPr>
          <w:ilvl w:val="0"/>
          <w:numId w:val="3"/>
        </w:numPr>
        <w:ind w:hanging="134"/>
      </w:pPr>
      <w:r>
        <w:t xml:space="preserve">тематические педагогические советы; </w:t>
      </w:r>
    </w:p>
    <w:p w:rsidR="0073201B" w:rsidRDefault="007A2FF3">
      <w:pPr>
        <w:numPr>
          <w:ilvl w:val="0"/>
          <w:numId w:val="3"/>
        </w:numPr>
        <w:ind w:hanging="134"/>
      </w:pPr>
      <w:r>
        <w:t xml:space="preserve">работа учителей над темами самообразования;  </w:t>
      </w:r>
    </w:p>
    <w:p w:rsidR="0073201B" w:rsidRDefault="007A2FF3">
      <w:pPr>
        <w:numPr>
          <w:ilvl w:val="0"/>
          <w:numId w:val="3"/>
        </w:numPr>
        <w:spacing w:after="0"/>
        <w:ind w:hanging="134"/>
      </w:pPr>
      <w:r>
        <w:t xml:space="preserve">организация и контроль курсовой подготовки учителей;  </w:t>
      </w:r>
    </w:p>
    <w:p w:rsidR="00342A2E" w:rsidRDefault="007A2FF3">
      <w:pPr>
        <w:numPr>
          <w:ilvl w:val="0"/>
          <w:numId w:val="3"/>
        </w:numPr>
        <w:ind w:hanging="134"/>
      </w:pPr>
      <w:r>
        <w:t xml:space="preserve">аттестация педагогических кадров; </w:t>
      </w:r>
    </w:p>
    <w:p w:rsidR="00342A2E" w:rsidRDefault="007A2FF3">
      <w:pPr>
        <w:numPr>
          <w:ilvl w:val="0"/>
          <w:numId w:val="3"/>
        </w:numPr>
        <w:ind w:hanging="134"/>
      </w:pPr>
      <w:r>
        <w:t xml:space="preserve">работа с одарёнными детьми; </w:t>
      </w:r>
    </w:p>
    <w:p w:rsidR="0073201B" w:rsidRDefault="007A2FF3">
      <w:pPr>
        <w:numPr>
          <w:ilvl w:val="0"/>
          <w:numId w:val="3"/>
        </w:numPr>
        <w:ind w:hanging="134"/>
      </w:pP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t>внутришкольный</w:t>
      </w:r>
      <w:proofErr w:type="spellEnd"/>
      <w:r>
        <w:t xml:space="preserve"> контроль.  </w:t>
      </w:r>
    </w:p>
    <w:p w:rsidR="0073201B" w:rsidRDefault="007A2FF3">
      <w:pPr>
        <w:spacing w:after="39" w:line="240" w:lineRule="auto"/>
        <w:ind w:left="14" w:firstLine="0"/>
        <w:jc w:val="left"/>
      </w:pPr>
      <w:r>
        <w:t xml:space="preserve"> </w:t>
      </w:r>
    </w:p>
    <w:p w:rsidR="00E92031" w:rsidRDefault="007A2FF3" w:rsidP="00342A2E">
      <w:pPr>
        <w:spacing w:after="47" w:line="276" w:lineRule="auto"/>
        <w:ind w:left="14" w:firstLine="0"/>
        <w:jc w:val="left"/>
      </w:pPr>
      <w:r>
        <w:t xml:space="preserve"> Методический совет организовывал работу по изучению федеральных государственных образовательных стандартов, новых образовательных программ, вел работу по повышению методического уровня каждого пр</w:t>
      </w:r>
      <w:r w:rsidR="00E92031">
        <w:t>еподавателя.</w:t>
      </w:r>
    </w:p>
    <w:p w:rsidR="0073201B" w:rsidRDefault="007A2FF3">
      <w:pPr>
        <w:ind w:left="-1" w:firstLine="720"/>
      </w:pPr>
      <w:r>
        <w:t xml:space="preserve"> </w:t>
      </w:r>
      <w:r>
        <w:rPr>
          <w:b/>
        </w:rPr>
        <w:t>Вывод:</w:t>
      </w:r>
      <w: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 </w:t>
      </w:r>
    </w:p>
    <w:p w:rsidR="0073201B" w:rsidRDefault="007A2FF3">
      <w:r>
        <w:t xml:space="preserve">     </w:t>
      </w:r>
      <w:proofErr w:type="spellStart"/>
      <w:r>
        <w:t>Системообразующий</w:t>
      </w:r>
      <w:proofErr w:type="spellEnd"/>
      <w:r>
        <w:t xml:space="preserve"> компонент всей методической работы - индивидуальное профессионально-педагогическое </w:t>
      </w:r>
      <w:r w:rsidRPr="00342A2E">
        <w:t>самообразование.</w:t>
      </w:r>
      <w:r>
        <w:t xml:space="preserve"> Каждый преподаватель конкретизирует общую методическую тему школы и формулирует свою тему самообразования</w:t>
      </w:r>
      <w:proofErr w:type="gramStart"/>
      <w:r>
        <w:t xml:space="preserve"> </w:t>
      </w:r>
      <w:r w:rsidR="00E92031">
        <w:rPr>
          <w:b/>
        </w:rPr>
        <w:t>.</w:t>
      </w:r>
      <w:proofErr w:type="gramEnd"/>
      <w:r w:rsidR="00E92031">
        <w:rPr>
          <w:b/>
        </w:rPr>
        <w:t xml:space="preserve"> </w:t>
      </w:r>
      <w:r>
        <w:t xml:space="preserve">Как правило, в ходе работы над темой самообразования педагог приобретает положительный опыт. Результатом работы педагогов по самообразованию были выступления на заседаниях педагогического совета, участие в методических семинарах. </w:t>
      </w:r>
    </w:p>
    <w:p w:rsidR="0073201B" w:rsidRDefault="00E92031">
      <w:pPr>
        <w:spacing w:after="73" w:line="240" w:lineRule="auto"/>
        <w:ind w:left="821" w:firstLine="0"/>
        <w:jc w:val="left"/>
      </w:pPr>
      <w:r>
        <w:t>Аттестация педагогических работников</w:t>
      </w:r>
    </w:p>
    <w:p w:rsidR="0073201B" w:rsidRDefault="007A2FF3">
      <w:pPr>
        <w:spacing w:after="73" w:line="240" w:lineRule="auto"/>
        <w:ind w:left="8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201B" w:rsidRDefault="007A2FF3" w:rsidP="00342A2E">
      <w:pPr>
        <w:spacing w:after="0"/>
      </w:pPr>
      <w:r>
        <w:rPr>
          <w:b/>
          <w:u w:val="single" w:color="000000"/>
        </w:rPr>
        <w:t>Цель анализа</w:t>
      </w:r>
      <w:r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proofErr w:type="spellStart"/>
      <w:r>
        <w:t>категорийности</w:t>
      </w:r>
      <w:proofErr w:type="spellEnd"/>
      <w:r>
        <w:t xml:space="preserve"> кадров. </w:t>
      </w:r>
    </w:p>
    <w:p w:rsidR="0073201B" w:rsidRDefault="007A2FF3" w:rsidP="00342A2E">
      <w:pPr>
        <w:spacing w:after="0"/>
      </w:pPr>
      <w: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</w:t>
      </w:r>
      <w:r w:rsidR="00E92031">
        <w:t>.</w:t>
      </w:r>
    </w:p>
    <w:p w:rsidR="0073201B" w:rsidRDefault="007A2FF3">
      <w:pPr>
        <w:ind w:left="-1" w:right="154" w:firstLine="566"/>
      </w:pPr>
      <w: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</w:t>
      </w:r>
      <w:r w:rsidR="00E92031">
        <w:t xml:space="preserve"> прохождения аттестации. </w:t>
      </w:r>
      <w:r>
        <w:t xml:space="preserve"> Положение о порядке </w:t>
      </w:r>
      <w:r>
        <w:lastRenderedPageBreak/>
        <w:t>аттестации педагог</w:t>
      </w:r>
      <w:r w:rsidR="00E92031">
        <w:t>ических и руководящих работнико</w:t>
      </w:r>
      <w:r w:rsidR="00C31493">
        <w:t>в</w:t>
      </w:r>
      <w:r w:rsidR="00E92031">
        <w:t>,</w:t>
      </w:r>
      <w:r>
        <w:t xml:space="preserve"> требования к оценке квалификации и уровня профессиональной компетентности; образец заявления; права аттестуемого. </w:t>
      </w:r>
    </w:p>
    <w:p w:rsidR="0073201B" w:rsidRDefault="007A2FF3" w:rsidP="00E92031">
      <w:pPr>
        <w:ind w:left="-1" w:right="152" w:firstLine="566"/>
      </w:pPr>
      <w:r>
        <w:t xml:space="preserve"> </w:t>
      </w:r>
    </w:p>
    <w:p w:rsidR="0073201B" w:rsidRDefault="007A2FF3">
      <w:pPr>
        <w:spacing w:after="49" w:line="276" w:lineRule="auto"/>
        <w:ind w:left="10" w:right="-15"/>
        <w:jc w:val="center"/>
      </w:pPr>
      <w:r>
        <w:rPr>
          <w:b/>
        </w:rPr>
        <w:t xml:space="preserve">Анализ динамики профессионального роста учителей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последние 3 года. Качественный состав (по категориям) </w:t>
      </w:r>
    </w:p>
    <w:tbl>
      <w:tblPr>
        <w:tblStyle w:val="TableGrid"/>
        <w:tblW w:w="8891" w:type="dxa"/>
        <w:tblInd w:w="-199" w:type="dxa"/>
        <w:tblCellMar>
          <w:left w:w="115" w:type="dxa"/>
          <w:right w:w="55" w:type="dxa"/>
        </w:tblCellMar>
        <w:tblLook w:val="04A0"/>
      </w:tblPr>
      <w:tblGrid>
        <w:gridCol w:w="1660"/>
        <w:gridCol w:w="1274"/>
        <w:gridCol w:w="994"/>
        <w:gridCol w:w="850"/>
        <w:gridCol w:w="1136"/>
        <w:gridCol w:w="850"/>
        <w:gridCol w:w="994"/>
        <w:gridCol w:w="1133"/>
      </w:tblGrid>
      <w:tr w:rsidR="0073201B">
        <w:trPr>
          <w:trHeight w:val="1279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88" w:line="240" w:lineRule="auto"/>
              <w:ind w:left="10" w:firstLine="0"/>
              <w:jc w:val="left"/>
            </w:pPr>
            <w:r>
              <w:rPr>
                <w:b/>
              </w:rPr>
              <w:t xml:space="preserve">Учебный год </w:t>
            </w:r>
          </w:p>
          <w:p w:rsidR="0073201B" w:rsidRDefault="007A2FF3">
            <w:pPr>
              <w:spacing w:after="0" w:line="276" w:lineRule="auto"/>
              <w:ind w:left="91" w:firstLine="0"/>
              <w:jc w:val="left"/>
            </w:pPr>
            <w:r>
              <w:rPr>
                <w:b/>
              </w:rPr>
              <w:t xml:space="preserve">(на начало)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Общее кол-во учителей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Учителя </w:t>
            </w:r>
            <w:proofErr w:type="gramStart"/>
            <w:r>
              <w:rPr>
                <w:b/>
              </w:rPr>
              <w:t>имеющих</w:t>
            </w:r>
            <w:proofErr w:type="gramEnd"/>
            <w:r>
              <w:rPr>
                <w:b/>
              </w:rPr>
              <w:t xml:space="preserve"> I кв. категорию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Учителя</w:t>
            </w:r>
            <w:proofErr w:type="gramEnd"/>
            <w:r>
              <w:rPr>
                <w:b/>
              </w:rPr>
              <w:t xml:space="preserve"> имеющие высшую категорию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 w:rsidP="00EC2C79">
            <w:pPr>
              <w:spacing w:after="0" w:line="276" w:lineRule="auto"/>
              <w:ind w:left="0" w:firstLine="24"/>
              <w:jc w:val="center"/>
            </w:pPr>
            <w:r>
              <w:rPr>
                <w:b/>
              </w:rPr>
              <w:t xml:space="preserve">Учителя </w:t>
            </w:r>
            <w:proofErr w:type="gramStart"/>
            <w:r>
              <w:rPr>
                <w:b/>
              </w:rPr>
              <w:t>имеющих</w:t>
            </w:r>
            <w:proofErr w:type="gramEnd"/>
            <w:r>
              <w:rPr>
                <w:b/>
              </w:rPr>
              <w:t xml:space="preserve"> </w:t>
            </w:r>
            <w:r w:rsidR="00EC2C79">
              <w:rPr>
                <w:b/>
              </w:rPr>
              <w:t>соответствие занимаемой должности</w:t>
            </w:r>
            <w:r>
              <w:rPr>
                <w:b/>
              </w:rPr>
              <w:t xml:space="preserve"> </w:t>
            </w:r>
          </w:p>
        </w:tc>
      </w:tr>
      <w:tr w:rsidR="0073201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320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320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72" w:firstLine="0"/>
              <w:jc w:val="left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73201B">
        <w:trPr>
          <w:trHeight w:val="32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2020-2021</w:t>
            </w:r>
            <w:r w:rsidR="007A2FF3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 w:rsidP="00E9203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89" w:firstLine="0"/>
              <w:jc w:val="left"/>
            </w:pPr>
            <w:r>
              <w:t>10</w:t>
            </w:r>
            <w:r w:rsidR="007A2FF3"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89" w:firstLine="0"/>
              <w:jc w:val="left"/>
            </w:pPr>
            <w:r>
              <w:t>0</w:t>
            </w:r>
            <w:r w:rsidR="007A2FF3"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t>100</w:t>
            </w:r>
            <w:r w:rsidR="007A2FF3">
              <w:t xml:space="preserve"> % </w:t>
            </w:r>
          </w:p>
        </w:tc>
      </w:tr>
      <w:tr w:rsidR="0073201B">
        <w:trPr>
          <w:trHeight w:val="32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2021-2022</w:t>
            </w:r>
            <w:r w:rsidR="007A2FF3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92031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 w:rsidP="00E9203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89" w:firstLine="0"/>
              <w:jc w:val="left"/>
            </w:pPr>
            <w:r>
              <w:t>10</w:t>
            </w:r>
            <w:r w:rsidR="007A2FF3"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  <w:r w:rsidR="00EC2C7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89" w:firstLine="0"/>
              <w:jc w:val="left"/>
            </w:pPr>
            <w:r>
              <w:t>0</w:t>
            </w:r>
            <w:r w:rsidR="007A2FF3"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t>10</w:t>
            </w:r>
            <w:r w:rsidR="007A2FF3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7A2FF3" w:rsidP="00342A2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  <w:r w:rsidR="00342A2E">
              <w:t>10</w:t>
            </w:r>
            <w:r w:rsidR="00EC2C79">
              <w:t>0</w:t>
            </w:r>
            <w:r>
              <w:t xml:space="preserve"> % </w:t>
            </w:r>
          </w:p>
        </w:tc>
      </w:tr>
      <w:tr w:rsidR="0073201B">
        <w:trPr>
          <w:trHeight w:val="32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2022-2023</w:t>
            </w:r>
            <w:r w:rsidR="007A2FF3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92031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 w:rsidP="00E92031">
            <w:pPr>
              <w:spacing w:after="0" w:line="276" w:lineRule="auto"/>
              <w:ind w:left="0" w:firstLine="0"/>
              <w:jc w:val="center"/>
            </w:pPr>
            <w:r>
              <w:t>0</w:t>
            </w:r>
            <w:r w:rsidR="007A2FF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left"/>
            </w:pPr>
            <w:r>
              <w:t>0</w:t>
            </w:r>
            <w:r w:rsidR="007A2FF3"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0" w:firstLine="0"/>
              <w:jc w:val="center"/>
            </w:pPr>
            <w:r>
              <w:t>0</w:t>
            </w:r>
            <w:r w:rsidR="007A2FF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EC2C79">
            <w:pPr>
              <w:spacing w:after="0" w:line="276" w:lineRule="auto"/>
              <w:ind w:left="89" w:firstLine="0"/>
              <w:jc w:val="left"/>
            </w:pPr>
            <w:r>
              <w:t>0</w:t>
            </w:r>
            <w:r w:rsidR="007A2FF3"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1B" w:rsidRDefault="00342A2E">
            <w:pPr>
              <w:spacing w:after="0" w:line="276" w:lineRule="auto"/>
              <w:ind w:left="0" w:firstLine="0"/>
              <w:jc w:val="center"/>
            </w:pPr>
            <w:r>
              <w:t>10</w:t>
            </w:r>
            <w:r w:rsidR="00EC2C79">
              <w:t>0</w:t>
            </w:r>
            <w:r w:rsidR="007A2FF3">
              <w:t xml:space="preserve">% </w:t>
            </w:r>
          </w:p>
        </w:tc>
      </w:tr>
    </w:tbl>
    <w:p w:rsidR="0073201B" w:rsidRDefault="007A2FF3">
      <w:pPr>
        <w:spacing w:after="0" w:line="240" w:lineRule="auto"/>
        <w:ind w:left="14" w:firstLine="0"/>
        <w:jc w:val="left"/>
      </w:pPr>
      <w:r>
        <w:t xml:space="preserve"> </w:t>
      </w:r>
    </w:p>
    <w:p w:rsidR="0073201B" w:rsidRDefault="0073201B">
      <w:pPr>
        <w:spacing w:after="86" w:line="240" w:lineRule="auto"/>
        <w:ind w:left="0" w:firstLine="0"/>
      </w:pPr>
    </w:p>
    <w:p w:rsidR="0073201B" w:rsidRDefault="007A2FF3">
      <w:pPr>
        <w:spacing w:after="0"/>
      </w:pPr>
      <w:r>
        <w:rPr>
          <w:b/>
        </w:rPr>
        <w:t>Вывод:</w:t>
      </w:r>
      <w: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</w:t>
      </w:r>
      <w:r w:rsidR="00EC2C79">
        <w:t>соответствие занимаемой должности</w:t>
      </w:r>
      <w:r>
        <w:t xml:space="preserve">. </w:t>
      </w:r>
    </w:p>
    <w:p w:rsidR="00EC2C79" w:rsidRDefault="007A2FF3">
      <w:pPr>
        <w:spacing w:after="83" w:line="240" w:lineRule="auto"/>
        <w:ind w:left="14" w:firstLine="0"/>
        <w:jc w:val="left"/>
      </w:pPr>
      <w:r>
        <w:t xml:space="preserve"> </w:t>
      </w:r>
    </w:p>
    <w:tbl>
      <w:tblPr>
        <w:tblStyle w:val="a5"/>
        <w:tblW w:w="0" w:type="auto"/>
        <w:tblInd w:w="14" w:type="dxa"/>
        <w:tblLook w:val="04A0"/>
      </w:tblPr>
      <w:tblGrid>
        <w:gridCol w:w="713"/>
        <w:gridCol w:w="7"/>
        <w:gridCol w:w="4097"/>
        <w:gridCol w:w="4493"/>
      </w:tblGrid>
      <w:tr w:rsidR="00C05DFE" w:rsidTr="00C05DFE">
        <w:tc>
          <w:tcPr>
            <w:tcW w:w="713" w:type="dxa"/>
          </w:tcPr>
          <w:p w:rsidR="00C05DFE" w:rsidRPr="00EC2C79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rPr>
                <w:lang w:val="en-US"/>
              </w:rPr>
              <w:t>N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4" w:type="dxa"/>
            <w:gridSpan w:val="2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образование</w:t>
            </w:r>
          </w:p>
        </w:tc>
        <w:tc>
          <w:tcPr>
            <w:tcW w:w="4491" w:type="dxa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количество</w:t>
            </w:r>
          </w:p>
        </w:tc>
      </w:tr>
      <w:tr w:rsidR="00C05DFE" w:rsidTr="00C05DFE">
        <w:tc>
          <w:tcPr>
            <w:tcW w:w="713" w:type="dxa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104" w:type="dxa"/>
            <w:gridSpan w:val="2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высшее</w:t>
            </w:r>
          </w:p>
        </w:tc>
        <w:tc>
          <w:tcPr>
            <w:tcW w:w="4491" w:type="dxa"/>
          </w:tcPr>
          <w:p w:rsidR="00C05DFE" w:rsidRDefault="00342A2E" w:rsidP="00C05DFE">
            <w:pPr>
              <w:spacing w:after="83" w:line="240" w:lineRule="auto"/>
              <w:ind w:left="0" w:firstLine="0"/>
              <w:jc w:val="left"/>
            </w:pPr>
            <w:r>
              <w:t>6</w:t>
            </w:r>
            <w:r w:rsidR="00C05DFE">
              <w:t xml:space="preserve"> человек</w:t>
            </w:r>
          </w:p>
        </w:tc>
      </w:tr>
      <w:tr w:rsidR="00C05DFE" w:rsidTr="00C05DFE">
        <w:tc>
          <w:tcPr>
            <w:tcW w:w="713" w:type="dxa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104" w:type="dxa"/>
            <w:gridSpan w:val="2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t xml:space="preserve"> специальное</w:t>
            </w:r>
          </w:p>
        </w:tc>
        <w:tc>
          <w:tcPr>
            <w:tcW w:w="4491" w:type="dxa"/>
          </w:tcPr>
          <w:p w:rsidR="00C05DFE" w:rsidRDefault="00342A2E" w:rsidP="00C05DFE">
            <w:pPr>
              <w:spacing w:after="83" w:line="240" w:lineRule="auto"/>
              <w:ind w:left="0" w:firstLine="0"/>
              <w:jc w:val="left"/>
            </w:pPr>
            <w:r>
              <w:t>4</w:t>
            </w:r>
            <w:r w:rsidR="00C05DFE">
              <w:t xml:space="preserve"> человека</w:t>
            </w:r>
          </w:p>
        </w:tc>
      </w:tr>
      <w:tr w:rsidR="00C05DFE" w:rsidTr="00C05DFE">
        <w:tc>
          <w:tcPr>
            <w:tcW w:w="713" w:type="dxa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104" w:type="dxa"/>
            <w:gridSpan w:val="2"/>
            <w:tcBorders>
              <w:tr2bl w:val="single" w:sz="4" w:space="0" w:color="auto"/>
            </w:tcBorders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Стаж до 10 лет</w:t>
            </w:r>
          </w:p>
        </w:tc>
        <w:tc>
          <w:tcPr>
            <w:tcW w:w="4491" w:type="dxa"/>
          </w:tcPr>
          <w:p w:rsidR="00C05DFE" w:rsidRDefault="00C05DFE" w:rsidP="00C05DFE">
            <w:pPr>
              <w:spacing w:after="83" w:line="240" w:lineRule="auto"/>
              <w:ind w:left="0" w:firstLine="0"/>
              <w:jc w:val="left"/>
            </w:pPr>
            <w:r>
              <w:t>2 человека</w:t>
            </w:r>
          </w:p>
        </w:tc>
      </w:tr>
      <w:tr w:rsidR="00C05DFE" w:rsidTr="00C05DFE">
        <w:tblPrEx>
          <w:tblLook w:val="0000"/>
        </w:tblPrEx>
        <w:trPr>
          <w:trHeight w:val="330"/>
        </w:trPr>
        <w:tc>
          <w:tcPr>
            <w:tcW w:w="720" w:type="dxa"/>
            <w:gridSpan w:val="2"/>
          </w:tcPr>
          <w:p w:rsidR="00C05DFE" w:rsidRDefault="00C05DFE" w:rsidP="00C05DFE">
            <w:pPr>
              <w:spacing w:after="83" w:line="240" w:lineRule="auto"/>
              <w:ind w:left="108"/>
              <w:jc w:val="left"/>
            </w:pPr>
            <w:r>
              <w:t>4.</w:t>
            </w:r>
          </w:p>
        </w:tc>
        <w:tc>
          <w:tcPr>
            <w:tcW w:w="4097" w:type="dxa"/>
          </w:tcPr>
          <w:p w:rsidR="00C05DFE" w:rsidRDefault="00C05DFE" w:rsidP="00C05DFE">
            <w:pPr>
              <w:spacing w:after="83" w:line="240" w:lineRule="auto"/>
              <w:ind w:left="108"/>
              <w:jc w:val="left"/>
            </w:pPr>
            <w:r>
              <w:t>Стаж до 20 лет</w:t>
            </w:r>
          </w:p>
        </w:tc>
        <w:tc>
          <w:tcPr>
            <w:tcW w:w="4491" w:type="dxa"/>
          </w:tcPr>
          <w:p w:rsidR="00C05DFE" w:rsidRDefault="00C05DFE" w:rsidP="00C05DFE">
            <w:pPr>
              <w:spacing w:after="83" w:line="240" w:lineRule="auto"/>
              <w:ind w:left="108"/>
              <w:jc w:val="left"/>
            </w:pPr>
            <w:r>
              <w:t>1 человек</w:t>
            </w:r>
          </w:p>
        </w:tc>
      </w:tr>
      <w:tr w:rsidR="00C05DFE" w:rsidTr="00C05DFE">
        <w:tblPrEx>
          <w:tblLook w:val="0000"/>
        </w:tblPrEx>
        <w:trPr>
          <w:trHeight w:val="405"/>
        </w:trPr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05DFE" w:rsidRDefault="00C05DFE" w:rsidP="00C05DFE">
            <w:pPr>
              <w:spacing w:after="47" w:line="240" w:lineRule="auto"/>
              <w:ind w:left="1764"/>
              <w:jc w:val="left"/>
              <w:rPr>
                <w:b/>
              </w:rPr>
            </w:pPr>
          </w:p>
        </w:tc>
        <w:tc>
          <w:tcPr>
            <w:tcW w:w="4095" w:type="dxa"/>
          </w:tcPr>
          <w:p w:rsidR="00C05DFE" w:rsidRPr="00C05DFE" w:rsidRDefault="00C05DFE" w:rsidP="00C05DFE">
            <w:pPr>
              <w:spacing w:after="47" w:line="240" w:lineRule="auto"/>
              <w:ind w:hanging="9"/>
              <w:jc w:val="left"/>
            </w:pPr>
            <w:r w:rsidRPr="00C05DFE">
              <w:t xml:space="preserve">Стаж </w:t>
            </w:r>
            <w:r>
              <w:t>от 30 и более</w:t>
            </w:r>
          </w:p>
        </w:tc>
        <w:tc>
          <w:tcPr>
            <w:tcW w:w="4493" w:type="dxa"/>
          </w:tcPr>
          <w:p w:rsidR="00C05DFE" w:rsidRPr="00C05DFE" w:rsidRDefault="00C05DFE" w:rsidP="00C05DFE">
            <w:pPr>
              <w:spacing w:after="47" w:line="240" w:lineRule="auto"/>
              <w:ind w:hanging="9"/>
              <w:jc w:val="left"/>
            </w:pPr>
            <w:r w:rsidRPr="00C05DFE">
              <w:t>7 человек</w:t>
            </w:r>
          </w:p>
        </w:tc>
      </w:tr>
    </w:tbl>
    <w:p w:rsidR="0073201B" w:rsidRDefault="007A2FF3">
      <w:pPr>
        <w:spacing w:after="105" w:line="240" w:lineRule="auto"/>
        <w:ind w:left="0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:rsidR="0073201B" w:rsidRDefault="007A2FF3">
      <w:pPr>
        <w:ind w:left="-1" w:right="148" w:firstLine="559"/>
      </w:pPr>
      <w:r>
        <w:t xml:space="preserve">Работа с одаренными учащимися - это составная часть обучения и воспитания школьников. Система деятельности по организации работы с одарёнными и талантливыми детьми в нашей школе строится следующим образом:      </w:t>
      </w:r>
    </w:p>
    <w:p w:rsidR="0073201B" w:rsidRDefault="007A2FF3" w:rsidP="00C05DFE">
      <w:pPr>
        <w:numPr>
          <w:ilvl w:val="0"/>
          <w:numId w:val="12"/>
        </w:numPr>
        <w:ind w:right="147" w:firstLine="559"/>
      </w:pPr>
      <w:r>
        <w:t xml:space="preserve">Выявление одарённых и талантливых детей: анализ особых успехов и достижений ученика.     Помощь одарённым учащимся в самореализации их творческой направленности: включение в учебный план школы факультативных, элективных курсов. Организация и участие в интеллектуальных играх, творческих конкурсах, предметных олимпиадах, Вовлечение учащихся в систему дополнительного образования.   </w:t>
      </w:r>
    </w:p>
    <w:p w:rsidR="0073201B" w:rsidRDefault="007A2FF3">
      <w:pPr>
        <w:numPr>
          <w:ilvl w:val="0"/>
          <w:numId w:val="12"/>
        </w:numPr>
        <w:ind w:right="147" w:firstLine="559"/>
      </w:pPr>
      <w:r>
        <w:t xml:space="preserve">Контроль над развитием познавательной деятельности одарённых и талантливых школьников: тематический контроль знаний в рамках учебной деятельности. Контроль над обязательным участием детей данной категории в конкурсах разного уровня.  </w:t>
      </w:r>
    </w:p>
    <w:p w:rsidR="0073201B" w:rsidRDefault="007A2FF3">
      <w:pPr>
        <w:spacing w:after="162" w:line="240" w:lineRule="auto"/>
        <w:ind w:left="0" w:firstLine="0"/>
        <w:jc w:val="center"/>
      </w:pPr>
      <w:r>
        <w:rPr>
          <w:b/>
          <w:sz w:val="22"/>
        </w:rPr>
        <w:t xml:space="preserve">Участие в предметных олимпиадах  </w:t>
      </w:r>
    </w:p>
    <w:p w:rsidR="0073201B" w:rsidRDefault="007A2FF3">
      <w:pPr>
        <w:spacing w:after="90" w:line="261" w:lineRule="auto"/>
        <w:ind w:left="-15" w:right="141" w:firstLine="549"/>
      </w:pPr>
      <w:r>
        <w:rPr>
          <w:sz w:val="22"/>
        </w:rPr>
        <w:lastRenderedPageBreak/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>
        <w:rPr>
          <w:b/>
          <w:sz w:val="22"/>
        </w:rPr>
        <w:t xml:space="preserve"> </w:t>
      </w:r>
      <w:r>
        <w:t xml:space="preserve"> </w:t>
      </w:r>
    </w:p>
    <w:p w:rsidR="0073201B" w:rsidRDefault="007A2FF3">
      <w:pPr>
        <w:spacing w:after="90" w:line="261" w:lineRule="auto"/>
        <w:ind w:left="-15" w:right="141" w:firstLine="549"/>
      </w:pPr>
      <w:r>
        <w:rPr>
          <w:sz w:val="22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</w:t>
      </w:r>
      <w:r>
        <w:t xml:space="preserve"> </w:t>
      </w:r>
    </w:p>
    <w:p w:rsidR="0073201B" w:rsidRDefault="007A2FF3">
      <w:pPr>
        <w:spacing w:after="54" w:line="276" w:lineRule="auto"/>
        <w:ind w:left="14" w:firstLine="0"/>
        <w:jc w:val="left"/>
      </w:pPr>
      <w:r>
        <w:t xml:space="preserve">В Олимпиаде школьного этапа приняли участие </w:t>
      </w:r>
      <w:r w:rsidR="0024632B">
        <w:t>56</w:t>
      </w:r>
      <w:r>
        <w:t xml:space="preserve"> % всех обучающихся</w:t>
      </w:r>
      <w:r w:rsidR="0024632B">
        <w:t>.</w:t>
      </w:r>
      <w:r>
        <w:t xml:space="preserve"> Из них выявлены победители, призёры </w:t>
      </w:r>
    </w:p>
    <w:tbl>
      <w:tblPr>
        <w:tblpPr w:leftFromText="180" w:rightFromText="180" w:vertAnchor="text" w:horzAnchor="margin" w:tblpX="-1095" w:tblpY="14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"/>
        <w:gridCol w:w="706"/>
        <w:gridCol w:w="1207"/>
        <w:gridCol w:w="1275"/>
        <w:gridCol w:w="993"/>
        <w:gridCol w:w="2694"/>
        <w:gridCol w:w="2551"/>
      </w:tblGrid>
      <w:tr w:rsidR="00332503" w:rsidRPr="00897AD5" w:rsidTr="00332503">
        <w:trPr>
          <w:cantSplit/>
          <w:trHeight w:val="1408"/>
        </w:trPr>
        <w:tc>
          <w:tcPr>
            <w:tcW w:w="1456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Предмет Класс</w:t>
            </w:r>
          </w:p>
        </w:tc>
        <w:tc>
          <w:tcPr>
            <w:tcW w:w="706" w:type="dxa"/>
            <w:textDirection w:val="btLr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Количество участников олимпиады</w:t>
            </w:r>
          </w:p>
        </w:tc>
        <w:tc>
          <w:tcPr>
            <w:tcW w:w="1207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ФИО участников</w:t>
            </w:r>
          </w:p>
        </w:tc>
        <w:tc>
          <w:tcPr>
            <w:tcW w:w="2268" w:type="dxa"/>
            <w:gridSpan w:val="2"/>
            <w:textDirection w:val="btLr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94" w:type="dxa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Место</w:t>
            </w:r>
          </w:p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Награда. (Победитель/ призер/ участник)</w:t>
            </w:r>
          </w:p>
        </w:tc>
        <w:tc>
          <w:tcPr>
            <w:tcW w:w="2551" w:type="dxa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ФИО учителя (без сокращений)</w:t>
            </w:r>
          </w:p>
        </w:tc>
      </w:tr>
      <w:tr w:rsidR="00332503" w:rsidRPr="00897AD5" w:rsidTr="00332503">
        <w:trPr>
          <w:cantSplit/>
          <w:trHeight w:val="426"/>
        </w:trPr>
        <w:tc>
          <w:tcPr>
            <w:tcW w:w="10882" w:type="dxa"/>
            <w:gridSpan w:val="7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7AD5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332503" w:rsidRPr="00897AD5" w:rsidTr="00332503">
        <w:trPr>
          <w:trHeight w:val="689"/>
        </w:trPr>
        <w:tc>
          <w:tcPr>
            <w:tcW w:w="1456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7AD5">
              <w:rPr>
                <w:rFonts w:ascii="Times New Roman" w:hAnsi="Times New Roman" w:cs="Times New Roman"/>
              </w:rPr>
              <w:t xml:space="preserve"> чел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268" w:type="dxa"/>
            <w:gridSpan w:val="2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51" w:type="dxa"/>
          </w:tcPr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Яицкая Надежда Васильевна</w:t>
            </w:r>
          </w:p>
        </w:tc>
      </w:tr>
      <w:tr w:rsidR="00332503" w:rsidRPr="00897AD5" w:rsidTr="00332503">
        <w:trPr>
          <w:trHeight w:val="240"/>
        </w:trPr>
        <w:tc>
          <w:tcPr>
            <w:tcW w:w="1456" w:type="dxa"/>
            <w:vMerge w:val="restart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5 класс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7AD5">
              <w:rPr>
                <w:rFonts w:ascii="Times New Roman" w:hAnsi="Times New Roman" w:cs="Times New Roman"/>
              </w:rPr>
              <w:t>чел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gridSpan w:val="4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7AD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51" w:type="dxa"/>
            <w:vMerge w:val="restart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Яицкая Анна Андреевна</w:t>
            </w:r>
          </w:p>
        </w:tc>
      </w:tr>
      <w:tr w:rsidR="00332503" w:rsidRPr="00897AD5" w:rsidTr="00332503">
        <w:trPr>
          <w:trHeight w:val="821"/>
        </w:trPr>
        <w:tc>
          <w:tcPr>
            <w:tcW w:w="1456" w:type="dxa"/>
            <w:vMerge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 Иван</w:t>
            </w:r>
          </w:p>
        </w:tc>
        <w:tc>
          <w:tcPr>
            <w:tcW w:w="2268" w:type="dxa"/>
            <w:gridSpan w:val="2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51" w:type="dxa"/>
            <w:vMerge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503" w:rsidRPr="00897AD5" w:rsidTr="00332503">
        <w:trPr>
          <w:trHeight w:val="270"/>
        </w:trPr>
        <w:tc>
          <w:tcPr>
            <w:tcW w:w="10882" w:type="dxa"/>
            <w:gridSpan w:val="7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97AD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332503" w:rsidRPr="00897AD5" w:rsidTr="00332503">
        <w:trPr>
          <w:trHeight w:val="270"/>
        </w:trPr>
        <w:tc>
          <w:tcPr>
            <w:tcW w:w="1456" w:type="dxa"/>
          </w:tcPr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6" w:type="dxa"/>
          </w:tcPr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97AD5">
              <w:rPr>
                <w:rFonts w:ascii="Times New Roman" w:hAnsi="Times New Roman" w:cs="Times New Roman"/>
              </w:rPr>
              <w:t>чел.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2482" w:type="dxa"/>
            <w:gridSpan w:val="2"/>
          </w:tcPr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Трухина Алина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Батурина Арина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Раменская Вероника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Шапошникова Арина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Батурина Татьяна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993" w:type="dxa"/>
          </w:tcPr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332503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  <w:p w:rsidR="00332503" w:rsidRPr="00897AD5" w:rsidRDefault="00332503" w:rsidP="0033250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Победитель, 3 место</w:t>
            </w:r>
          </w:p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Победитель, 2 место</w:t>
            </w:r>
          </w:p>
          <w:p w:rsidR="00332503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Победитель, 3 место</w:t>
            </w:r>
          </w:p>
        </w:tc>
        <w:tc>
          <w:tcPr>
            <w:tcW w:w="2551" w:type="dxa"/>
          </w:tcPr>
          <w:p w:rsidR="00332503" w:rsidRPr="00897AD5" w:rsidRDefault="00332503" w:rsidP="003325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AD5">
              <w:rPr>
                <w:rFonts w:ascii="Times New Roman" w:hAnsi="Times New Roman" w:cs="Times New Roman"/>
              </w:rPr>
              <w:t>Красильникова Раиса Николаевна</w:t>
            </w:r>
          </w:p>
        </w:tc>
      </w:tr>
    </w:tbl>
    <w:p w:rsidR="0073201B" w:rsidRDefault="007A2FF3">
      <w:pPr>
        <w:spacing w:after="94" w:line="240" w:lineRule="auto"/>
        <w:ind w:left="14" w:firstLine="0"/>
        <w:jc w:val="left"/>
      </w:pPr>
      <w:r>
        <w:t xml:space="preserve"> </w:t>
      </w:r>
    </w:p>
    <w:p w:rsidR="0073201B" w:rsidRDefault="007A2FF3" w:rsidP="0024632B">
      <w:pPr>
        <w:spacing w:after="98" w:line="240" w:lineRule="auto"/>
        <w:ind w:left="14" w:firstLine="0"/>
        <w:jc w:val="left"/>
      </w:pPr>
      <w:r>
        <w:t xml:space="preserve"> </w:t>
      </w:r>
      <w:r>
        <w:rPr>
          <w:sz w:val="22"/>
        </w:rPr>
        <w:t xml:space="preserve">По итогам школьного тура предметных олимпиад </w:t>
      </w:r>
      <w:r w:rsidR="0024632B">
        <w:rPr>
          <w:sz w:val="22"/>
        </w:rPr>
        <w:t xml:space="preserve"> на муниципальном уровне принял участие </w:t>
      </w:r>
      <w:r w:rsidR="00332503">
        <w:rPr>
          <w:sz w:val="22"/>
        </w:rPr>
        <w:t>4</w:t>
      </w:r>
      <w:r w:rsidR="0024632B">
        <w:rPr>
          <w:sz w:val="22"/>
        </w:rPr>
        <w:t xml:space="preserve"> человек по </w:t>
      </w:r>
      <w:r w:rsidR="00332503">
        <w:rPr>
          <w:sz w:val="22"/>
        </w:rPr>
        <w:t>русскому языку</w:t>
      </w:r>
      <w:r w:rsidR="0024632B">
        <w:rPr>
          <w:sz w:val="22"/>
        </w:rPr>
        <w:t>.</w:t>
      </w:r>
    </w:p>
    <w:p w:rsidR="0073201B" w:rsidRDefault="007A2FF3" w:rsidP="00332503">
      <w:pPr>
        <w:spacing w:after="0" w:line="240" w:lineRule="auto"/>
        <w:ind w:left="14" w:firstLine="0"/>
        <w:jc w:val="left"/>
      </w:pPr>
      <w:r>
        <w:t xml:space="preserve"> </w:t>
      </w:r>
      <w:r>
        <w:rPr>
          <w:b/>
          <w:u w:val="single" w:color="000000"/>
        </w:rPr>
        <w:t>Выводы:</w:t>
      </w:r>
      <w:r>
        <w:t xml:space="preserve"> наличие обучающихся - участников и призеров предметных олимпиад, конкурсов говорит о </w:t>
      </w:r>
      <w:r w:rsidR="0024632B">
        <w:t xml:space="preserve">недостаточной </w:t>
      </w:r>
      <w:r>
        <w:t xml:space="preserve"> работе учителей по развитию познавательного интереса обучающихся к своему предмету. </w:t>
      </w:r>
    </w:p>
    <w:p w:rsidR="0073201B" w:rsidRDefault="007A2FF3">
      <w:r>
        <w:t>Одним из критериев эффективности методической работы школы является увеличение числа учителей, обобщающих опыт своей работы на муниципальном</w:t>
      </w:r>
      <w:r w:rsidR="00C31493">
        <w:t xml:space="preserve"> </w:t>
      </w:r>
      <w:r w:rsidR="0024632B">
        <w:t>уровне.</w:t>
      </w:r>
    </w:p>
    <w:p w:rsidR="0073201B" w:rsidRDefault="007A2FF3">
      <w:pPr>
        <w:spacing w:after="86" w:line="240" w:lineRule="auto"/>
        <w:ind w:left="0" w:firstLine="0"/>
        <w:jc w:val="center"/>
      </w:pPr>
      <w:r>
        <w:rPr>
          <w:rFonts w:ascii="Calibri" w:eastAsia="Calibri" w:hAnsi="Calibri" w:cs="Calibri"/>
          <w:b/>
          <w:i/>
          <w:sz w:val="22"/>
        </w:rPr>
        <w:t xml:space="preserve">  </w:t>
      </w:r>
    </w:p>
    <w:p w:rsidR="0073201B" w:rsidRDefault="007A2FF3">
      <w:pPr>
        <w:spacing w:after="242" w:line="240" w:lineRule="auto"/>
        <w:ind w:left="1109"/>
        <w:jc w:val="left"/>
      </w:pPr>
      <w:r>
        <w:rPr>
          <w:b/>
        </w:rPr>
        <w:t>Изучение и обобще</w:t>
      </w:r>
      <w:r w:rsidR="0024632B">
        <w:rPr>
          <w:b/>
        </w:rPr>
        <w:t>ние педагогического опыта в 202</w:t>
      </w:r>
      <w:r w:rsidR="00332503">
        <w:rPr>
          <w:b/>
        </w:rPr>
        <w:t>2</w:t>
      </w:r>
      <w:r>
        <w:rPr>
          <w:b/>
        </w:rPr>
        <w:t>-20</w:t>
      </w:r>
      <w:r w:rsidR="0024632B">
        <w:rPr>
          <w:b/>
        </w:rPr>
        <w:t>2</w:t>
      </w:r>
      <w:r w:rsidR="00332503">
        <w:rPr>
          <w:b/>
        </w:rPr>
        <w:t>3</w:t>
      </w:r>
      <w:r>
        <w:rPr>
          <w:b/>
        </w:rPr>
        <w:t xml:space="preserve"> учебном году. </w:t>
      </w:r>
    </w:p>
    <w:tbl>
      <w:tblPr>
        <w:tblStyle w:val="TableGrid"/>
        <w:tblW w:w="9209" w:type="dxa"/>
        <w:tblInd w:w="13" w:type="dxa"/>
        <w:tblCellMar>
          <w:top w:w="104" w:type="dxa"/>
          <w:left w:w="8" w:type="dxa"/>
          <w:right w:w="50" w:type="dxa"/>
        </w:tblCellMar>
        <w:tblLook w:val="04A0"/>
      </w:tblPr>
      <w:tblGrid>
        <w:gridCol w:w="3539"/>
        <w:gridCol w:w="5670"/>
      </w:tblGrid>
      <w:tr w:rsidR="0024632B" w:rsidTr="008B01F8">
        <w:trPr>
          <w:trHeight w:val="881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32B" w:rsidRDefault="0024632B">
            <w:pPr>
              <w:spacing w:after="0" w:line="276" w:lineRule="auto"/>
              <w:ind w:left="74" w:firstLine="0"/>
              <w:jc w:val="left"/>
            </w:pPr>
            <w:r>
              <w:rPr>
                <w:b/>
              </w:rPr>
              <w:t xml:space="preserve">ФИО педагогов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32B" w:rsidRDefault="0024632B">
            <w:pPr>
              <w:spacing w:after="0" w:line="276" w:lineRule="auto"/>
              <w:ind w:left="1322" w:hanging="1140"/>
              <w:jc w:val="left"/>
            </w:pPr>
            <w:r>
              <w:rPr>
                <w:b/>
              </w:rPr>
              <w:t xml:space="preserve">Тематика представленного опыта </w:t>
            </w:r>
          </w:p>
        </w:tc>
      </w:tr>
      <w:tr w:rsidR="0024632B" w:rsidTr="008B01F8">
        <w:trPr>
          <w:trHeight w:val="711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32B" w:rsidRDefault="00332503">
            <w:pPr>
              <w:spacing w:after="39" w:line="240" w:lineRule="auto"/>
              <w:ind w:left="120" w:firstLine="0"/>
              <w:jc w:val="left"/>
            </w:pPr>
            <w:r>
              <w:t>Красильникова Р.Н.</w:t>
            </w:r>
          </w:p>
          <w:p w:rsidR="0024632B" w:rsidRDefault="0024632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32B" w:rsidRDefault="0024632B" w:rsidP="00332503">
            <w:r>
              <w:t xml:space="preserve"> </w:t>
            </w:r>
            <w:r w:rsidR="00332503">
              <w:rPr>
                <w:color w:val="000000" w:themeColor="text1"/>
                <w:sz w:val="20"/>
                <w:szCs w:val="20"/>
              </w:rPr>
              <w:t>«</w:t>
            </w:r>
            <w:r w:rsidR="00332503" w:rsidRPr="00085E38">
              <w:rPr>
                <w:color w:val="000000" w:themeColor="text1"/>
                <w:sz w:val="20"/>
                <w:szCs w:val="20"/>
              </w:rPr>
              <w:t>Сборник успешных практик по формированию и оценке функциональной грамотности обучающихся»</w:t>
            </w:r>
          </w:p>
        </w:tc>
      </w:tr>
    </w:tbl>
    <w:p w:rsidR="0073201B" w:rsidRDefault="007A2FF3">
      <w:pPr>
        <w:spacing w:after="85" w:line="240" w:lineRule="auto"/>
        <w:ind w:left="14" w:firstLine="0"/>
        <w:jc w:val="left"/>
      </w:pPr>
      <w:r>
        <w:t xml:space="preserve"> </w:t>
      </w:r>
    </w:p>
    <w:p w:rsidR="0073201B" w:rsidRDefault="0073201B">
      <w:pPr>
        <w:spacing w:after="85" w:line="240" w:lineRule="auto"/>
        <w:ind w:left="14" w:firstLine="0"/>
        <w:jc w:val="left"/>
      </w:pPr>
    </w:p>
    <w:p w:rsidR="008B01F8" w:rsidRDefault="007A2FF3">
      <w:pPr>
        <w:spacing w:after="158"/>
      </w:pPr>
      <w:r>
        <w:rPr>
          <w:b/>
        </w:rPr>
        <w:lastRenderedPageBreak/>
        <w:t>Выводы:</w:t>
      </w:r>
      <w:r>
        <w:t xml:space="preserve"> работа по обобщению и распространению педагогического опыта в школе ведется </w:t>
      </w:r>
      <w:r w:rsidR="008B01F8">
        <w:t>слабо</w:t>
      </w:r>
      <w:r>
        <w:t xml:space="preserve">.   </w:t>
      </w:r>
    </w:p>
    <w:p w:rsidR="0073201B" w:rsidRDefault="008B01F8">
      <w:pPr>
        <w:spacing w:after="158"/>
      </w:pPr>
      <w:r>
        <w:rPr>
          <w:b/>
        </w:rPr>
        <w:t>Рекомендации:</w:t>
      </w:r>
      <w:r w:rsidR="007A2FF3">
        <w:t xml:space="preserve"> </w:t>
      </w:r>
      <w:r>
        <w:t>активизировать работу по обобщению педагогического опыта</w:t>
      </w:r>
      <w:proofErr w:type="gramStart"/>
      <w:r>
        <w:t xml:space="preserve"> .</w:t>
      </w:r>
      <w:proofErr w:type="gramEnd"/>
    </w:p>
    <w:p w:rsidR="0073201B" w:rsidRDefault="008B01F8" w:rsidP="00332503">
      <w:pPr>
        <w:spacing w:after="167" w:line="276" w:lineRule="auto"/>
        <w:ind w:left="14" w:firstLine="0"/>
        <w:jc w:val="center"/>
      </w:pPr>
      <w:proofErr w:type="spellStart"/>
      <w:r>
        <w:rPr>
          <w:b/>
          <w:sz w:val="22"/>
        </w:rPr>
        <w:t>Внутришкольный</w:t>
      </w:r>
      <w:proofErr w:type="spellEnd"/>
      <w:r>
        <w:rPr>
          <w:b/>
          <w:sz w:val="22"/>
        </w:rPr>
        <w:t xml:space="preserve"> контроль.</w:t>
      </w:r>
    </w:p>
    <w:p w:rsidR="0073201B" w:rsidRDefault="007A2FF3">
      <w:r>
        <w:rPr>
          <w:color w:val="C00000"/>
        </w:rPr>
        <w:t xml:space="preserve">      </w:t>
      </w:r>
      <w:r>
        <w:t xml:space="preserve">Повышению педагогического мастерства учителей способствует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контроль</w:t>
      </w:r>
      <w:r>
        <w:t xml:space="preserve">. Вопрос систематического контроля учебно-воспитательного процесса явился одним из основных в управлении ходом этого процесса. </w:t>
      </w:r>
      <w:proofErr w:type="spellStart"/>
      <w:r w:rsidR="008B01F8">
        <w:t>В</w:t>
      </w:r>
      <w:r>
        <w:t>нутришкольный</w:t>
      </w:r>
      <w:proofErr w:type="spellEnd"/>
      <w: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Основными элементами контроля учебно</w:t>
      </w:r>
      <w:r w:rsidR="008B01F8">
        <w:t>-воспитательного процесса в 202</w:t>
      </w:r>
      <w:r w:rsidR="00332503">
        <w:t>2</w:t>
      </w:r>
      <w:r>
        <w:t>/20</w:t>
      </w:r>
      <w:r w:rsidR="008B01F8">
        <w:t>2</w:t>
      </w:r>
      <w:r w:rsidR="00332503">
        <w:t>3</w:t>
      </w:r>
      <w:r>
        <w:t xml:space="preserve"> учебном году явились: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контроль за</w:t>
      </w:r>
      <w:proofErr w:type="gramEnd"/>
      <w:r>
        <w:t xml:space="preserve"> ведением документации;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контроль за</w:t>
      </w:r>
      <w:proofErr w:type="gramEnd"/>
      <w:r>
        <w:t xml:space="preserve"> качеством ЗУН;          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контроль за</w:t>
      </w:r>
      <w:proofErr w:type="gramEnd"/>
      <w:r>
        <w:t xml:space="preserve"> уровнем преподавания;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контроль за</w:t>
      </w:r>
      <w:proofErr w:type="gramEnd"/>
      <w:r>
        <w:t xml:space="preserve"> объемом выполнения учебных программ;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контроль за</w:t>
      </w:r>
      <w:proofErr w:type="gramEnd"/>
      <w:r>
        <w:t xml:space="preserve"> подготовкой к государственной итоговой аттестации форме ОГЭ (9 класс);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контроль за успеваемостью </w:t>
      </w:r>
      <w:proofErr w:type="gramStart"/>
      <w:r>
        <w:t>обучающихся</w:t>
      </w:r>
      <w:proofErr w:type="gramEnd"/>
      <w:r>
        <w:t xml:space="preserve"> в школе;  </w:t>
      </w:r>
    </w:p>
    <w:p w:rsidR="008B01F8" w:rsidRPr="008B01F8" w:rsidRDefault="007A2FF3" w:rsidP="00E57676">
      <w:pPr>
        <w:numPr>
          <w:ilvl w:val="0"/>
          <w:numId w:val="15"/>
        </w:numPr>
        <w:ind w:hanging="780"/>
      </w:pPr>
      <w:r>
        <w:t xml:space="preserve">контроль за посещаемостью </w:t>
      </w:r>
      <w:proofErr w:type="gramStart"/>
      <w:r>
        <w:t>обучающимися</w:t>
      </w:r>
      <w:proofErr w:type="gramEnd"/>
      <w:r>
        <w:t xml:space="preserve"> учебных занятий;  </w:t>
      </w:r>
    </w:p>
    <w:p w:rsidR="0073201B" w:rsidRDefault="007A2FF3" w:rsidP="00E57676">
      <w:pPr>
        <w:numPr>
          <w:ilvl w:val="0"/>
          <w:numId w:val="15"/>
        </w:numPr>
        <w:ind w:hanging="780"/>
      </w:pPr>
      <w:r w:rsidRPr="00C31493">
        <w:rPr>
          <w:b/>
        </w:rPr>
        <w:t>Формы контроля</w:t>
      </w:r>
      <w:r>
        <w:t xml:space="preserve">, используемые в учебном году в школе: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классно-обобщающий контроль в 1, 5 классах.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тематический</w:t>
      </w:r>
      <w:proofErr w:type="gramEnd"/>
      <w:r>
        <w:t xml:space="preserve"> – состояние школьной документации; 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контроль календарно-тематического планирования и программ; 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выполнение программ и минимума контрольных, проверочных и лабораторных </w:t>
      </w:r>
    </w:p>
    <w:p w:rsidR="0073201B" w:rsidRDefault="007A2FF3">
      <w:r>
        <w:t xml:space="preserve">работ по всем предметам; 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организация повторения и другие.  </w:t>
      </w:r>
    </w:p>
    <w:p w:rsidR="0073201B" w:rsidRDefault="007A2FF3">
      <w:pPr>
        <w:numPr>
          <w:ilvl w:val="0"/>
          <w:numId w:val="15"/>
        </w:numPr>
        <w:ind w:hanging="780"/>
      </w:pPr>
      <w:r>
        <w:t>административный контроль за уровнем ЗУН по предметам (срезы, контрольные работ</w:t>
      </w:r>
      <w:proofErr w:type="gramStart"/>
      <w:r>
        <w:t>ы-</w:t>
      </w:r>
      <w:proofErr w:type="gramEnd"/>
      <w:r>
        <w:t xml:space="preserve"> по четвертям, полугодиям, на конец года; предварительный контроль (перед экзаменами в выпускных классах);  </w:t>
      </w:r>
    </w:p>
    <w:p w:rsidR="0073201B" w:rsidRDefault="007A2FF3">
      <w:pPr>
        <w:numPr>
          <w:ilvl w:val="0"/>
          <w:numId w:val="15"/>
        </w:numPr>
        <w:ind w:hanging="780"/>
      </w:pPr>
      <w:proofErr w:type="gramStart"/>
      <w:r>
        <w:t>тематический</w:t>
      </w:r>
      <w:proofErr w:type="gramEnd"/>
      <w:r>
        <w:t xml:space="preserve"> – развитие самостоятельной познавательной деятельности обучающихся на уроке; </w:t>
      </w:r>
    </w:p>
    <w:p w:rsidR="0073201B" w:rsidRDefault="007A2FF3">
      <w:pPr>
        <w:numPr>
          <w:ilvl w:val="0"/>
          <w:numId w:val="15"/>
        </w:numPr>
        <w:ind w:hanging="780"/>
      </w:pPr>
      <w:r>
        <w:t xml:space="preserve">работы с мотивированными на учебу учащимися и другие.  </w:t>
      </w:r>
    </w:p>
    <w:p w:rsidR="0073201B" w:rsidRDefault="007A2FF3">
      <w:r>
        <w:t xml:space="preserve">        Контроль осуществлялся как в форме </w:t>
      </w:r>
      <w:r w:rsidR="001456C5">
        <w:t>диагнос</w:t>
      </w:r>
      <w:bookmarkStart w:id="0" w:name="_GoBack"/>
      <w:bookmarkEnd w:id="0"/>
      <w:r>
        <w:t xml:space="preserve">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 Итоги контроля в справках, результаты были оглашены на совещаниях. </w:t>
      </w:r>
    </w:p>
    <w:p w:rsidR="0073201B" w:rsidRDefault="007A2FF3">
      <w:pPr>
        <w:spacing w:after="82" w:line="240" w:lineRule="auto"/>
        <w:jc w:val="left"/>
      </w:pPr>
      <w:r>
        <w:rPr>
          <w:b/>
        </w:rPr>
        <w:t>Выводы:</w:t>
      </w:r>
      <w:r>
        <w:t xml:space="preserve">                                                                                                                                                          </w:t>
      </w:r>
    </w:p>
    <w:p w:rsidR="0073201B" w:rsidRDefault="007A2FF3">
      <w:r>
        <w:lastRenderedPageBreak/>
        <w:t xml:space="preserve">Формы и методы контроля соответствуют задачам, которые ставил педагогический коллектив школы на учебный год. </w:t>
      </w:r>
    </w:p>
    <w:p w:rsidR="0073201B" w:rsidRDefault="007A2FF3">
      <w:pPr>
        <w:spacing w:after="82" w:line="240" w:lineRule="auto"/>
        <w:jc w:val="left"/>
      </w:pPr>
      <w:r>
        <w:rPr>
          <w:b/>
        </w:rPr>
        <w:t>Задачи:</w:t>
      </w:r>
      <w:r>
        <w:t xml:space="preserve"> </w:t>
      </w:r>
    </w:p>
    <w:p w:rsidR="0073201B" w:rsidRDefault="007A2FF3">
      <w:r>
        <w:t xml:space="preserve">1.Продолжать работу по повышению профессиональной компетентности учителя.                              </w:t>
      </w:r>
    </w:p>
    <w:p w:rsidR="0073201B" w:rsidRDefault="007A2FF3">
      <w:pPr>
        <w:numPr>
          <w:ilvl w:val="0"/>
          <w:numId w:val="16"/>
        </w:numPr>
        <w:ind w:hanging="240"/>
      </w:pPr>
      <w:r>
        <w:t xml:space="preserve">Повысить успешность обучения через осуществление </w:t>
      </w:r>
      <w:r w:rsidR="00C31493">
        <w:t xml:space="preserve">системно – </w:t>
      </w:r>
      <w:proofErr w:type="spellStart"/>
      <w:r w:rsidR="00C31493">
        <w:t>деятельностного</w:t>
      </w:r>
      <w:proofErr w:type="spellEnd"/>
      <w:r w:rsidR="00C31493">
        <w:t xml:space="preserve"> </w:t>
      </w:r>
      <w:r>
        <w:t xml:space="preserve"> подхода.                   </w:t>
      </w:r>
    </w:p>
    <w:p w:rsidR="0073201B" w:rsidRDefault="007A2FF3">
      <w:pPr>
        <w:numPr>
          <w:ilvl w:val="0"/>
          <w:numId w:val="16"/>
        </w:numPr>
        <w:ind w:hanging="240"/>
      </w:pPr>
      <w:r>
        <w:t xml:space="preserve">Усилить внимание к диагностической работе.                                                                                        </w:t>
      </w:r>
    </w:p>
    <w:p w:rsidR="0073201B" w:rsidRDefault="007A2FF3">
      <w:pPr>
        <w:numPr>
          <w:ilvl w:val="0"/>
          <w:numId w:val="16"/>
        </w:numPr>
        <w:ind w:hanging="240"/>
      </w:pPr>
      <w:r>
        <w:t xml:space="preserve">Добиться 100% успеваемости и более </w:t>
      </w:r>
      <w:r w:rsidR="00C31493">
        <w:t>50% качества ЗУН учащихся в 202</w:t>
      </w:r>
      <w:r w:rsidR="00332503">
        <w:t>3</w:t>
      </w:r>
      <w:r w:rsidR="00C31493">
        <w:t>-202</w:t>
      </w:r>
      <w:r w:rsidR="00332503">
        <w:t>4</w:t>
      </w:r>
      <w:r>
        <w:t xml:space="preserve"> </w:t>
      </w:r>
      <w:proofErr w:type="gramStart"/>
      <w:r>
        <w:t>учебном</w:t>
      </w:r>
      <w:proofErr w:type="gramEnd"/>
      <w:r>
        <w:t xml:space="preserve"> </w:t>
      </w:r>
    </w:p>
    <w:p w:rsidR="0073201B" w:rsidRDefault="007A2FF3">
      <w:r>
        <w:t xml:space="preserve">году.                                                                                                                                                                  </w:t>
      </w:r>
    </w:p>
    <w:p w:rsidR="0073201B" w:rsidRDefault="007A2FF3">
      <w:pPr>
        <w:spacing w:after="167" w:line="276" w:lineRule="auto"/>
        <w:ind w:left="14" w:firstLine="0"/>
        <w:jc w:val="left"/>
      </w:pPr>
      <w:r>
        <w:t xml:space="preserve"> </w:t>
      </w:r>
    </w:p>
    <w:p w:rsidR="0073201B" w:rsidRDefault="00C31493">
      <w:pPr>
        <w:spacing w:after="210" w:line="240" w:lineRule="auto"/>
        <w:ind w:left="394"/>
        <w:jc w:val="left"/>
      </w:pPr>
      <w:r>
        <w:rPr>
          <w:b/>
        </w:rPr>
        <w:t>ЗАДАЧИ НА 202</w:t>
      </w:r>
      <w:r w:rsidR="00332503">
        <w:rPr>
          <w:b/>
        </w:rPr>
        <w:t>3</w:t>
      </w:r>
      <w:r>
        <w:rPr>
          <w:b/>
        </w:rPr>
        <w:t xml:space="preserve"> – 202</w:t>
      </w:r>
      <w:r w:rsidR="00332503">
        <w:rPr>
          <w:b/>
        </w:rPr>
        <w:t>4</w:t>
      </w:r>
      <w:r w:rsidR="007A2FF3">
        <w:rPr>
          <w:b/>
        </w:rPr>
        <w:t xml:space="preserve"> УЧЕБНЫЙ ГОД: </w:t>
      </w:r>
      <w:r w:rsidR="007A2FF3">
        <w:t xml:space="preserve">  </w:t>
      </w:r>
    </w:p>
    <w:p w:rsidR="00332503" w:rsidRDefault="007A2FF3" w:rsidP="00332503">
      <w:pPr>
        <w:spacing w:after="51" w:line="269" w:lineRule="auto"/>
        <w:ind w:left="-1" w:firstLine="720"/>
        <w:rPr>
          <w:bCs/>
          <w:color w:val="auto"/>
          <w:szCs w:val="24"/>
        </w:rPr>
      </w:pPr>
      <w:r w:rsidRPr="00332503">
        <w:t xml:space="preserve">Продолжить работу над методической темой школы </w:t>
      </w:r>
      <w:r w:rsidR="00332503" w:rsidRPr="00342A2E">
        <w:rPr>
          <w:bCs/>
          <w:color w:val="auto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</w:t>
      </w:r>
    </w:p>
    <w:p w:rsidR="0073201B" w:rsidRPr="00332503" w:rsidRDefault="00C31493" w:rsidP="00332503">
      <w:pPr>
        <w:spacing w:after="51" w:line="269" w:lineRule="auto"/>
        <w:ind w:left="-1" w:firstLine="0"/>
        <w:rPr>
          <w:szCs w:val="24"/>
        </w:rPr>
      </w:pPr>
      <w:r w:rsidRPr="00332503">
        <w:rPr>
          <w:rFonts w:eastAsia="Calibri"/>
          <w:noProof/>
          <w:szCs w:val="24"/>
        </w:rPr>
        <w:t>1.</w:t>
      </w:r>
      <w:r w:rsidR="007A2FF3" w:rsidRPr="00332503">
        <w:rPr>
          <w:szCs w:val="24"/>
        </w:rPr>
        <w:t xml:space="preserve">Повысить качество проведения учебных занятий на основе внедрения информационных, личностно-ориентированных, </w:t>
      </w:r>
      <w:proofErr w:type="spellStart"/>
      <w:r w:rsidR="007A2FF3" w:rsidRPr="00332503">
        <w:rPr>
          <w:szCs w:val="24"/>
        </w:rPr>
        <w:t>здоровьесберегающих</w:t>
      </w:r>
      <w:proofErr w:type="spellEnd"/>
      <w:r w:rsidR="007A2FF3" w:rsidRPr="00332503">
        <w:rPr>
          <w:szCs w:val="24"/>
        </w:rPr>
        <w:t xml:space="preserve"> и других технологий.   </w:t>
      </w:r>
    </w:p>
    <w:p w:rsidR="0073201B" w:rsidRPr="00332503" w:rsidRDefault="005E1464" w:rsidP="005E1464">
      <w:pPr>
        <w:ind w:left="0" w:firstLine="0"/>
        <w:rPr>
          <w:szCs w:val="24"/>
        </w:rPr>
      </w:pPr>
      <w:r w:rsidRPr="00332503">
        <w:rPr>
          <w:rFonts w:eastAsia="Arial"/>
          <w:szCs w:val="24"/>
        </w:rPr>
        <w:t>2.</w:t>
      </w:r>
      <w:r w:rsidR="007A2FF3" w:rsidRPr="00332503">
        <w:rPr>
          <w:rFonts w:eastAsia="Arial"/>
          <w:szCs w:val="24"/>
        </w:rPr>
        <w:t xml:space="preserve"> </w:t>
      </w:r>
      <w:r w:rsidR="007A2FF3" w:rsidRPr="00332503">
        <w:rPr>
          <w:szCs w:val="24"/>
        </w:rPr>
        <w:t xml:space="preserve">Совершенствовать педагогическое мастерство учителей по овладению методикой системного анализа результатов учебно-воспитательного процесса.  </w:t>
      </w:r>
    </w:p>
    <w:p w:rsidR="0073201B" w:rsidRPr="00332503" w:rsidRDefault="007A2FF3" w:rsidP="005E1464">
      <w:pPr>
        <w:ind w:left="-1" w:right="154" w:firstLine="0"/>
        <w:rPr>
          <w:szCs w:val="24"/>
        </w:rPr>
      </w:pPr>
      <w:r w:rsidRPr="00332503">
        <w:rPr>
          <w:rFonts w:eastAsia="Arial"/>
          <w:szCs w:val="24"/>
        </w:rPr>
        <w:t xml:space="preserve"> </w:t>
      </w:r>
      <w:r w:rsidR="005E1464" w:rsidRPr="00332503">
        <w:rPr>
          <w:rFonts w:eastAsia="Arial"/>
          <w:szCs w:val="24"/>
        </w:rPr>
        <w:t xml:space="preserve">3. </w:t>
      </w:r>
      <w:r w:rsidRPr="00332503">
        <w:rPr>
          <w:szCs w:val="24"/>
        </w:rPr>
        <w:t xml:space="preserve">Способствовать повышению профессионального мастерства педагогов посредством проведения семинаров, круглых столов, а также через курсовую подготовку.   </w:t>
      </w:r>
    </w:p>
    <w:p w:rsidR="0073201B" w:rsidRPr="00332503" w:rsidRDefault="005E1464">
      <w:pPr>
        <w:ind w:left="227" w:hanging="228"/>
        <w:rPr>
          <w:szCs w:val="24"/>
        </w:rPr>
      </w:pPr>
      <w:r w:rsidRPr="00332503">
        <w:rPr>
          <w:rFonts w:eastAsia="Arial"/>
          <w:szCs w:val="24"/>
        </w:rPr>
        <w:t>4.</w:t>
      </w:r>
      <w:r w:rsidR="007A2FF3" w:rsidRPr="00332503">
        <w:rPr>
          <w:rFonts w:eastAsia="Arial"/>
          <w:szCs w:val="24"/>
        </w:rPr>
        <w:t xml:space="preserve"> </w:t>
      </w:r>
      <w:r w:rsidRPr="00332503">
        <w:rPr>
          <w:szCs w:val="24"/>
        </w:rPr>
        <w:t>Выявлять, обобщать и распространя</w:t>
      </w:r>
      <w:r w:rsidR="007A2FF3" w:rsidRPr="00332503">
        <w:rPr>
          <w:szCs w:val="24"/>
        </w:rPr>
        <w:t xml:space="preserve">ть положительный опыт творчески работающих учителей.  </w:t>
      </w:r>
    </w:p>
    <w:p w:rsidR="0073201B" w:rsidRPr="00332503" w:rsidRDefault="005E1464">
      <w:pPr>
        <w:rPr>
          <w:szCs w:val="24"/>
        </w:rPr>
      </w:pPr>
      <w:r w:rsidRPr="00332503">
        <w:rPr>
          <w:rFonts w:eastAsia="Arial"/>
          <w:szCs w:val="24"/>
        </w:rPr>
        <w:t>5.</w:t>
      </w:r>
      <w:r w:rsidR="007A2FF3" w:rsidRPr="00332503">
        <w:rPr>
          <w:rFonts w:eastAsia="Arial"/>
          <w:szCs w:val="24"/>
        </w:rPr>
        <w:t xml:space="preserve"> </w:t>
      </w:r>
      <w:r w:rsidR="007A2FF3" w:rsidRPr="00332503">
        <w:rPr>
          <w:szCs w:val="24"/>
        </w:rPr>
        <w:t xml:space="preserve">Повысить качество подготовки к предметным олимпиадам различного уровня.  </w:t>
      </w:r>
    </w:p>
    <w:p w:rsidR="005E1464" w:rsidRPr="00332503" w:rsidRDefault="007A2FF3" w:rsidP="005E1464">
      <w:pPr>
        <w:ind w:hanging="9"/>
        <w:rPr>
          <w:szCs w:val="24"/>
        </w:rPr>
      </w:pPr>
      <w:r w:rsidRPr="00332503">
        <w:rPr>
          <w:rFonts w:eastAsia="Arial"/>
          <w:szCs w:val="24"/>
        </w:rPr>
        <w:t xml:space="preserve"> </w:t>
      </w:r>
      <w:r w:rsidR="005E1464" w:rsidRPr="00332503">
        <w:rPr>
          <w:rFonts w:eastAsia="Arial"/>
          <w:szCs w:val="24"/>
        </w:rPr>
        <w:t>6.</w:t>
      </w:r>
      <w:r w:rsidRPr="00332503">
        <w:rPr>
          <w:szCs w:val="24"/>
        </w:rPr>
        <w:t xml:space="preserve">Систематизировать подготовку учащихся к конкурсам, </w:t>
      </w:r>
      <w:r w:rsidR="005E1464" w:rsidRPr="00332503">
        <w:rPr>
          <w:szCs w:val="24"/>
        </w:rPr>
        <w:t>олимпиадам.</w:t>
      </w:r>
    </w:p>
    <w:sectPr w:rsidR="005E1464" w:rsidRPr="00332503" w:rsidSect="005602E5">
      <w:pgSz w:w="11906" w:h="16838"/>
      <w:pgMar w:top="1133" w:right="840" w:bottom="1141" w:left="16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A22"/>
    <w:multiLevelType w:val="hybridMultilevel"/>
    <w:tmpl w:val="99584FCE"/>
    <w:lvl w:ilvl="0" w:tplc="EC4A878C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63B26">
      <w:start w:val="1"/>
      <w:numFmt w:val="bullet"/>
      <w:lvlText w:val="o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64BA2">
      <w:start w:val="1"/>
      <w:numFmt w:val="bullet"/>
      <w:lvlText w:val="▪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46B4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1352">
      <w:start w:val="1"/>
      <w:numFmt w:val="bullet"/>
      <w:lvlText w:val="o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CF76">
      <w:start w:val="1"/>
      <w:numFmt w:val="bullet"/>
      <w:lvlText w:val="▪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E26">
      <w:start w:val="1"/>
      <w:numFmt w:val="bullet"/>
      <w:lvlText w:val="•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499D0">
      <w:start w:val="1"/>
      <w:numFmt w:val="bullet"/>
      <w:lvlText w:val="o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4A80">
      <w:start w:val="1"/>
      <w:numFmt w:val="bullet"/>
      <w:lvlText w:val="▪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82C3C"/>
    <w:multiLevelType w:val="hybridMultilevel"/>
    <w:tmpl w:val="53A2C4E4"/>
    <w:lvl w:ilvl="0" w:tplc="D67036FE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09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06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42F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14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9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6A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9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29C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37609"/>
    <w:multiLevelType w:val="hybridMultilevel"/>
    <w:tmpl w:val="16621966"/>
    <w:lvl w:ilvl="0" w:tplc="BB9835F4">
      <w:start w:val="1"/>
      <w:numFmt w:val="bullet"/>
      <w:lvlText w:val="o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2759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8C19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36E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1A3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8135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8855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607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786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127AF"/>
    <w:multiLevelType w:val="hybridMultilevel"/>
    <w:tmpl w:val="27C4FEDE"/>
    <w:lvl w:ilvl="0" w:tplc="12BC38F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8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83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E6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CC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D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22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4C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F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E05668"/>
    <w:multiLevelType w:val="hybridMultilevel"/>
    <w:tmpl w:val="1A104476"/>
    <w:lvl w:ilvl="0" w:tplc="F63E64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7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63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43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E0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02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89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E3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F24A7D"/>
    <w:multiLevelType w:val="hybridMultilevel"/>
    <w:tmpl w:val="AA589B9A"/>
    <w:lvl w:ilvl="0" w:tplc="11BE0C6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C9D8">
      <w:start w:val="1"/>
      <w:numFmt w:val="bullet"/>
      <w:lvlText w:val="o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2610">
      <w:start w:val="1"/>
      <w:numFmt w:val="bullet"/>
      <w:lvlText w:val="▪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42400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8D9BA">
      <w:start w:val="1"/>
      <w:numFmt w:val="bullet"/>
      <w:lvlText w:val="o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C680">
      <w:start w:val="1"/>
      <w:numFmt w:val="bullet"/>
      <w:lvlText w:val="▪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A63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C7964">
      <w:start w:val="1"/>
      <w:numFmt w:val="bullet"/>
      <w:lvlText w:val="o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AAB2">
      <w:start w:val="1"/>
      <w:numFmt w:val="bullet"/>
      <w:lvlText w:val="▪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C10645"/>
    <w:multiLevelType w:val="hybridMultilevel"/>
    <w:tmpl w:val="49E89866"/>
    <w:lvl w:ilvl="0" w:tplc="22021BE6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0ECD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C964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E56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4581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6063A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6E6E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1D8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A2AE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C70FB4"/>
    <w:multiLevelType w:val="hybridMultilevel"/>
    <w:tmpl w:val="3B3A85AA"/>
    <w:lvl w:ilvl="0" w:tplc="3DDA33BE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2A5C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6A8F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8F96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68E4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CB6D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4FD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048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A67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866C51"/>
    <w:multiLevelType w:val="hybridMultilevel"/>
    <w:tmpl w:val="3F5E73F2"/>
    <w:lvl w:ilvl="0" w:tplc="9474AD7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0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CA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E4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2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A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8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A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69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4D6958"/>
    <w:multiLevelType w:val="hybridMultilevel"/>
    <w:tmpl w:val="613A4842"/>
    <w:lvl w:ilvl="0" w:tplc="A1640D2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0B372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C2F6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6751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A613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3C4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EA05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43DE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C5B6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0E6AE9"/>
    <w:multiLevelType w:val="hybridMultilevel"/>
    <w:tmpl w:val="697AD7E0"/>
    <w:lvl w:ilvl="0" w:tplc="2DBE5B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8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C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6B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47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7D7086"/>
    <w:multiLevelType w:val="hybridMultilevel"/>
    <w:tmpl w:val="2B7694F2"/>
    <w:lvl w:ilvl="0" w:tplc="ACFE1148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C471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CD52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4FDC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C806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24C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A5F7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C056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81F2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4C7064"/>
    <w:multiLevelType w:val="hybridMultilevel"/>
    <w:tmpl w:val="1C0AF15A"/>
    <w:lvl w:ilvl="0" w:tplc="BB7E6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05604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A363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A361E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488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AB1D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2F0D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6EC7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C093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523E86"/>
    <w:multiLevelType w:val="hybridMultilevel"/>
    <w:tmpl w:val="BC5C9AA8"/>
    <w:lvl w:ilvl="0" w:tplc="9A4498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40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A7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22D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82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4A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CF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C3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40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326401"/>
    <w:multiLevelType w:val="hybridMultilevel"/>
    <w:tmpl w:val="9684C070"/>
    <w:lvl w:ilvl="0" w:tplc="1B3C3E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6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60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0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28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2F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49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A9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60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783884"/>
    <w:multiLevelType w:val="hybridMultilevel"/>
    <w:tmpl w:val="A18849D2"/>
    <w:lvl w:ilvl="0" w:tplc="51966012">
      <w:start w:val="1"/>
      <w:numFmt w:val="bullet"/>
      <w:lvlText w:val="•"/>
      <w:lvlJc w:val="left"/>
      <w:pPr>
        <w:ind w:left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A9F82">
      <w:start w:val="1"/>
      <w:numFmt w:val="bullet"/>
      <w:lvlText w:val="o"/>
      <w:lvlJc w:val="left"/>
      <w:pPr>
        <w:ind w:left="8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648FC">
      <w:start w:val="1"/>
      <w:numFmt w:val="bullet"/>
      <w:lvlRestart w:val="0"/>
      <w:lvlText w:val=""/>
      <w:lvlJc w:val="left"/>
      <w:pPr>
        <w:ind w:left="129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CC90">
      <w:start w:val="1"/>
      <w:numFmt w:val="bullet"/>
      <w:lvlText w:val="•"/>
      <w:lvlJc w:val="left"/>
      <w:pPr>
        <w:ind w:left="201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0ADDA">
      <w:start w:val="1"/>
      <w:numFmt w:val="bullet"/>
      <w:lvlText w:val="o"/>
      <w:lvlJc w:val="left"/>
      <w:pPr>
        <w:ind w:left="273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DE40">
      <w:start w:val="1"/>
      <w:numFmt w:val="bullet"/>
      <w:lvlText w:val="▪"/>
      <w:lvlJc w:val="left"/>
      <w:pPr>
        <w:ind w:left="345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2EA52">
      <w:start w:val="1"/>
      <w:numFmt w:val="bullet"/>
      <w:lvlText w:val="•"/>
      <w:lvlJc w:val="left"/>
      <w:pPr>
        <w:ind w:left="417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CAB9A">
      <w:start w:val="1"/>
      <w:numFmt w:val="bullet"/>
      <w:lvlText w:val="o"/>
      <w:lvlJc w:val="left"/>
      <w:pPr>
        <w:ind w:left="489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2C414">
      <w:start w:val="1"/>
      <w:numFmt w:val="bullet"/>
      <w:lvlText w:val="▪"/>
      <w:lvlJc w:val="left"/>
      <w:pPr>
        <w:ind w:left="5614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0D534F"/>
    <w:multiLevelType w:val="hybridMultilevel"/>
    <w:tmpl w:val="8FD457A8"/>
    <w:lvl w:ilvl="0" w:tplc="637C210E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494D6">
      <w:start w:val="1"/>
      <w:numFmt w:val="bullet"/>
      <w:lvlText w:val="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0A852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AEAC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E042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2152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880EA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EBCC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E236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625562"/>
    <w:multiLevelType w:val="hybridMultilevel"/>
    <w:tmpl w:val="BFFE241E"/>
    <w:lvl w:ilvl="0" w:tplc="16D2EF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C3EE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EEA18">
      <w:start w:val="1"/>
      <w:numFmt w:val="bullet"/>
      <w:lvlText w:val="▪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69EFE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8BAC">
      <w:start w:val="1"/>
      <w:numFmt w:val="bullet"/>
      <w:lvlText w:val="o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0442E">
      <w:start w:val="1"/>
      <w:numFmt w:val="bullet"/>
      <w:lvlText w:val="▪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8011C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83C42">
      <w:start w:val="1"/>
      <w:numFmt w:val="bullet"/>
      <w:lvlText w:val="o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232AE">
      <w:start w:val="1"/>
      <w:numFmt w:val="bullet"/>
      <w:lvlText w:val="▪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DE6B4F"/>
    <w:multiLevelType w:val="hybridMultilevel"/>
    <w:tmpl w:val="0FA6CCD2"/>
    <w:lvl w:ilvl="0" w:tplc="2D403B7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6C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5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5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87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877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77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46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AE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8"/>
  </w:num>
  <w:num w:numId="16">
    <w:abstractNumId w:val="10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01B"/>
    <w:rsid w:val="001456C5"/>
    <w:rsid w:val="0024632B"/>
    <w:rsid w:val="00332503"/>
    <w:rsid w:val="00342A2E"/>
    <w:rsid w:val="005602E5"/>
    <w:rsid w:val="005E1464"/>
    <w:rsid w:val="006121E2"/>
    <w:rsid w:val="00641D51"/>
    <w:rsid w:val="0073201B"/>
    <w:rsid w:val="007A2FF3"/>
    <w:rsid w:val="008B01F8"/>
    <w:rsid w:val="00C05DFE"/>
    <w:rsid w:val="00C31493"/>
    <w:rsid w:val="00E92031"/>
    <w:rsid w:val="00E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E5"/>
    <w:pPr>
      <w:spacing w:after="89" w:line="275" w:lineRule="auto"/>
      <w:ind w:lef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602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31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EC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2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annaa</cp:lastModifiedBy>
  <cp:revision>3</cp:revision>
  <dcterms:created xsi:type="dcterms:W3CDTF">2023-06-07T10:32:00Z</dcterms:created>
  <dcterms:modified xsi:type="dcterms:W3CDTF">2023-06-07T10:35:00Z</dcterms:modified>
</cp:coreProperties>
</file>